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EB1" w:rsidRDefault="00C61EB1" w:rsidP="00C61EB1">
      <w:pPr>
        <w:jc w:val="center"/>
        <w:rPr>
          <w:rFonts w:ascii="Times New Roman" w:hAnsi="Times New Roman" w:cs="Times New Roman"/>
        </w:rPr>
      </w:pPr>
      <w:r>
        <w:rPr>
          <w:rFonts w:ascii="Times New Roman" w:hAnsi="Times New Roman" w:cs="Times New Roman"/>
        </w:rPr>
        <w:t>Modeling of sterling engine</w:t>
      </w:r>
    </w:p>
    <w:p w:rsidR="00C61EB1" w:rsidRPr="00C61EB1" w:rsidRDefault="00C61EB1" w:rsidP="00C61EB1">
      <w:pPr>
        <w:jc w:val="both"/>
        <w:rPr>
          <w:rFonts w:ascii="Times New Roman" w:hAnsi="Times New Roman" w:cs="Times New Roman"/>
        </w:rPr>
      </w:pPr>
      <w:r w:rsidRPr="00C61EB1">
        <w:rPr>
          <w:rFonts w:ascii="Times New Roman" w:hAnsi="Times New Roman" w:cs="Times New Roman"/>
        </w:rPr>
        <w:t>Abstract:</w:t>
      </w:r>
    </w:p>
    <w:p w:rsidR="00C61EB1" w:rsidRPr="00C61EB1" w:rsidRDefault="00C61EB1" w:rsidP="00C61EB1">
      <w:pPr>
        <w:jc w:val="both"/>
        <w:rPr>
          <w:rFonts w:ascii="Times New Roman" w:hAnsi="Times New Roman" w:cs="Times New Roman"/>
        </w:rPr>
      </w:pPr>
      <w:r w:rsidRPr="00C61EB1">
        <w:rPr>
          <w:rFonts w:ascii="Times New Roman" w:hAnsi="Times New Roman" w:cs="Times New Roman"/>
        </w:rPr>
        <w:t>Sterling engine is a heat engine that operates by compression of air or other gases by compression at different temperatures. So that heat energy is converted into mechanical energy.</w:t>
      </w:r>
    </w:p>
    <w:p w:rsidR="00C61EB1" w:rsidRPr="00C61EB1" w:rsidRDefault="00C61EB1" w:rsidP="00C61EB1">
      <w:pPr>
        <w:jc w:val="both"/>
        <w:rPr>
          <w:rFonts w:ascii="Times New Roman" w:hAnsi="Times New Roman" w:cs="Times New Roman"/>
        </w:rPr>
      </w:pPr>
      <w:r w:rsidRPr="00C61EB1">
        <w:rPr>
          <w:rFonts w:ascii="Times New Roman" w:hAnsi="Times New Roman" w:cs="Times New Roman"/>
        </w:rPr>
        <w:t xml:space="preserve">When steam enters, piston reciprocates up and down, Due to pressure of steam. While by movement of piston, connecting rods which can revolve the fly wheel at speed. Which convert kinetic energy of steam pressure into mechanical </w:t>
      </w:r>
      <w:proofErr w:type="gramStart"/>
      <w:r w:rsidRPr="00C61EB1">
        <w:rPr>
          <w:rFonts w:ascii="Times New Roman" w:hAnsi="Times New Roman" w:cs="Times New Roman"/>
        </w:rPr>
        <w:t>energy.</w:t>
      </w:r>
      <w:proofErr w:type="gramEnd"/>
    </w:p>
    <w:p w:rsidR="00C61EB1" w:rsidRPr="00C61EB1" w:rsidRDefault="00C61EB1" w:rsidP="00C61EB1">
      <w:pPr>
        <w:jc w:val="both"/>
        <w:rPr>
          <w:rFonts w:ascii="Times New Roman" w:hAnsi="Times New Roman" w:cs="Times New Roman"/>
        </w:rPr>
      </w:pPr>
      <w:r w:rsidRPr="00C61EB1">
        <w:rPr>
          <w:rFonts w:ascii="Times New Roman" w:hAnsi="Times New Roman" w:cs="Times New Roman"/>
        </w:rPr>
        <w:t>The Sterling engine is efficiency quiet operation, and its ability to use almost any heat source. The heat energy source is generated external to the Sterling engine rather than by internal combustion as with the Otto cycle or diesel cycle engines.</w:t>
      </w:r>
    </w:p>
    <w:p w:rsidR="00C61EB1" w:rsidRPr="00C61EB1" w:rsidRDefault="00C61EB1" w:rsidP="00C61EB1">
      <w:pPr>
        <w:jc w:val="both"/>
        <w:rPr>
          <w:rFonts w:ascii="Times New Roman" w:hAnsi="Times New Roman" w:cs="Times New Roman"/>
        </w:rPr>
      </w:pPr>
      <w:r>
        <w:rPr>
          <w:rFonts w:ascii="Times New Roman" w:hAnsi="Times New Roman" w:cs="Times New Roman"/>
        </w:rPr>
        <w:t xml:space="preserve">It is very efficient engine </w:t>
      </w:r>
      <w:r w:rsidRPr="00C61EB1">
        <w:rPr>
          <w:rFonts w:ascii="Times New Roman" w:hAnsi="Times New Roman" w:cs="Times New Roman"/>
        </w:rPr>
        <w:t>it gives greater power than intake. No toxic gases are released and it is less efficient.</w:t>
      </w:r>
    </w:p>
    <w:p w:rsidR="00C61EB1" w:rsidRPr="00C61EB1" w:rsidRDefault="00C61EB1" w:rsidP="00C61EB1">
      <w:pPr>
        <w:jc w:val="center"/>
        <w:rPr>
          <w:rFonts w:ascii="Times New Roman" w:hAnsi="Times New Roman" w:cs="Times New Roman"/>
        </w:rPr>
      </w:pPr>
    </w:p>
    <w:sectPr w:rsidR="00C61EB1" w:rsidRPr="00C61E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61EB1"/>
    <w:rsid w:val="004C0C13"/>
    <w:rsid w:val="00C61E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123</Words>
  <Characters>702</Characters>
  <Application>Microsoft Office Word</Application>
  <DocSecurity>0</DocSecurity>
  <Lines>5</Lines>
  <Paragraphs>1</Paragraphs>
  <ScaleCrop>false</ScaleCrop>
  <Company/>
  <LinksUpToDate>false</LinksUpToDate>
  <CharactersWithSpaces>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Mec-130</dc:creator>
  <cp:lastModifiedBy>Mec-130</cp:lastModifiedBy>
  <cp:revision>1</cp:revision>
  <dcterms:created xsi:type="dcterms:W3CDTF">2015-05-18T07:30:00Z</dcterms:created>
  <dcterms:modified xsi:type="dcterms:W3CDTF">2015-05-18T07:34:00Z</dcterms:modified>
</cp:coreProperties>
</file>